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AA07" w14:textId="77777777" w:rsidR="0046058A" w:rsidRDefault="0046058A" w:rsidP="0046058A">
      <w:pPr>
        <w:pStyle w:val="Bezodstpw"/>
        <w:jc w:val="center"/>
        <w:rPr>
          <w:rFonts w:ascii="Liberation Serif" w:hAnsi="Liberation Serif" w:cs="Liberation Serif"/>
          <w:b/>
          <w:sz w:val="36"/>
          <w:szCs w:val="36"/>
          <w:lang w:eastAsia="pl-PL"/>
        </w:rPr>
      </w:pPr>
      <w:r w:rsidRPr="0046058A">
        <w:rPr>
          <w:rFonts w:ascii="Liberation Serif" w:hAnsi="Liberation Serif" w:cs="Liberation Serif"/>
          <w:b/>
          <w:sz w:val="36"/>
          <w:szCs w:val="36"/>
          <w:lang w:eastAsia="pl-PL"/>
        </w:rPr>
        <w:t>N</w:t>
      </w:r>
      <w:r w:rsidRPr="0046058A">
        <w:rPr>
          <w:rFonts w:ascii="Liberation Serif" w:hAnsi="Liberation Serif" w:cs="Liberation Serif"/>
          <w:b/>
          <w:sz w:val="36"/>
          <w:szCs w:val="36"/>
          <w:lang w:eastAsia="pl-PL"/>
        </w:rPr>
        <w:t xml:space="preserve">abór kandydatów do Rady Seniorów </w:t>
      </w:r>
    </w:p>
    <w:p w14:paraId="7A615CEA" w14:textId="56348E3D" w:rsidR="0046058A" w:rsidRPr="0046058A" w:rsidRDefault="0046058A" w:rsidP="0046058A">
      <w:pPr>
        <w:pStyle w:val="Bezodstpw"/>
        <w:jc w:val="center"/>
        <w:rPr>
          <w:rFonts w:ascii="Liberation Serif" w:hAnsi="Liberation Serif" w:cs="Liberation Serif"/>
          <w:b/>
          <w:sz w:val="36"/>
          <w:szCs w:val="36"/>
          <w:lang w:eastAsia="pl-PL"/>
        </w:rPr>
      </w:pPr>
      <w:r w:rsidRPr="0046058A">
        <w:rPr>
          <w:rFonts w:ascii="Liberation Serif" w:hAnsi="Liberation Serif" w:cs="Liberation Serif"/>
          <w:b/>
          <w:sz w:val="36"/>
          <w:szCs w:val="36"/>
          <w:lang w:eastAsia="pl-PL"/>
        </w:rPr>
        <w:t>Powiatu Jeleniogórskiego</w:t>
      </w:r>
    </w:p>
    <w:p w14:paraId="72EBCA00" w14:textId="77777777" w:rsidR="00634EDA" w:rsidRDefault="00634EDA" w:rsidP="00634EDA">
      <w:pPr>
        <w:pStyle w:val="Bezodstpw"/>
        <w:jc w:val="both"/>
        <w:rPr>
          <w:rFonts w:ascii="Liberation Serif" w:hAnsi="Liberation Serif" w:cs="Liberation Serif"/>
          <w:b/>
          <w:sz w:val="28"/>
          <w:szCs w:val="28"/>
          <w:lang w:eastAsia="pl-PL"/>
        </w:rPr>
      </w:pPr>
    </w:p>
    <w:p w14:paraId="49869420" w14:textId="77777777" w:rsidR="00634EDA" w:rsidRDefault="00634EDA" w:rsidP="00634EDA">
      <w:pPr>
        <w:pStyle w:val="Bezodstpw"/>
        <w:jc w:val="both"/>
        <w:rPr>
          <w:rFonts w:ascii="Liberation Serif" w:hAnsi="Liberation Serif" w:cs="Liberation Serif"/>
          <w:b/>
          <w:sz w:val="28"/>
          <w:szCs w:val="28"/>
          <w:lang w:eastAsia="pl-PL"/>
        </w:rPr>
      </w:pPr>
    </w:p>
    <w:p w14:paraId="7E12AD05" w14:textId="76BCF16B" w:rsidR="00634EDA" w:rsidRPr="0046058A" w:rsidRDefault="00634EDA" w:rsidP="00634EDA">
      <w:pPr>
        <w:pStyle w:val="Bezodstpw"/>
        <w:jc w:val="both"/>
        <w:rPr>
          <w:rFonts w:ascii="Liberation Serif" w:hAnsi="Liberation Serif" w:cs="Liberation Serif"/>
          <w:b/>
          <w:sz w:val="24"/>
          <w:szCs w:val="24"/>
          <w:lang w:eastAsia="pl-PL"/>
        </w:rPr>
      </w:pPr>
      <w:r w:rsidRPr="0046058A">
        <w:rPr>
          <w:rFonts w:ascii="Liberation Serif" w:hAnsi="Liberation Serif" w:cs="Liberation Serif"/>
          <w:b/>
          <w:sz w:val="24"/>
          <w:szCs w:val="24"/>
          <w:lang w:eastAsia="pl-PL"/>
        </w:rPr>
        <w:t>Starosta Jeleniogórski ogłasza nabór kandydatów do Rady Seniorów Powiatu Jeleniogórskiego</w:t>
      </w:r>
    </w:p>
    <w:p w14:paraId="2D84A35C" w14:textId="77777777" w:rsidR="00634EDA" w:rsidRDefault="00634EDA" w:rsidP="00634EDA">
      <w:pPr>
        <w:pStyle w:val="Bezodstpw"/>
        <w:jc w:val="both"/>
        <w:rPr>
          <w:rFonts w:ascii="Liberation Serif" w:hAnsi="Liberation Serif" w:cs="Liberation Serif"/>
          <w:b/>
          <w:sz w:val="24"/>
          <w:szCs w:val="24"/>
          <w:lang w:eastAsia="pl-PL"/>
        </w:rPr>
      </w:pPr>
    </w:p>
    <w:p w14:paraId="547BD4B7" w14:textId="77777777" w:rsidR="00634EDA" w:rsidRDefault="00634EDA" w:rsidP="00634EDA">
      <w:pPr>
        <w:pStyle w:val="Bezodstpw"/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sz w:val="24"/>
          <w:szCs w:val="24"/>
          <w:lang w:eastAsia="pl-PL"/>
        </w:rPr>
        <w:t xml:space="preserve">Kandydatem do Rady Seniorów Powiatu Jeleniogórskiego może być osoba, która jednocześnie spełnia dwa poniższe kryteria: </w:t>
      </w:r>
    </w:p>
    <w:p w14:paraId="2D9C5795" w14:textId="77777777" w:rsidR="00634EDA" w:rsidRDefault="00634EDA" w:rsidP="00634EDA">
      <w:pPr>
        <w:pStyle w:val="Bezodstpw"/>
        <w:numPr>
          <w:ilvl w:val="0"/>
          <w:numId w:val="10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sz w:val="24"/>
          <w:szCs w:val="24"/>
          <w:lang w:eastAsia="pl-PL"/>
        </w:rPr>
        <w:t>jest mieszkańcem Powiatu Jeleniogórskiego,</w:t>
      </w:r>
    </w:p>
    <w:p w14:paraId="61D8C692" w14:textId="77777777" w:rsidR="00634EDA" w:rsidRDefault="00634EDA" w:rsidP="00634EDA">
      <w:pPr>
        <w:pStyle w:val="Bezodstpw"/>
        <w:numPr>
          <w:ilvl w:val="0"/>
          <w:numId w:val="10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sz w:val="24"/>
          <w:szCs w:val="24"/>
          <w:lang w:eastAsia="pl-PL"/>
        </w:rPr>
        <w:t xml:space="preserve">została zgłoszona do Rady Seniorów Powiatu Jeleniogórskiego przez Gminne Rady Seniorów działające na terenie Powiatu Jeleniogórskiego. </w:t>
      </w:r>
    </w:p>
    <w:p w14:paraId="5446A7E7" w14:textId="77777777" w:rsidR="00634EDA" w:rsidRDefault="00634EDA" w:rsidP="00634EDA">
      <w:pPr>
        <w:pStyle w:val="Bezodstpw"/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35A43318" w14:textId="77777777" w:rsidR="00634EDA" w:rsidRDefault="00634EDA" w:rsidP="00634EDA">
      <w:pPr>
        <w:pStyle w:val="Bezodstpw"/>
        <w:numPr>
          <w:ilvl w:val="0"/>
          <w:numId w:val="11"/>
        </w:numPr>
        <w:jc w:val="both"/>
        <w:rPr>
          <w:rFonts w:ascii="Liberation Serif" w:hAnsi="Liberation Serif" w:cs="Liberation Serif"/>
          <w:b/>
          <w:sz w:val="24"/>
          <w:szCs w:val="24"/>
          <w:lang w:eastAsia="pl-PL"/>
        </w:rPr>
      </w:pPr>
      <w:r>
        <w:rPr>
          <w:rFonts w:ascii="Liberation Serif" w:hAnsi="Liberation Serif" w:cs="Liberation Serif"/>
          <w:b/>
          <w:sz w:val="24"/>
          <w:szCs w:val="24"/>
          <w:lang w:eastAsia="pl-PL"/>
        </w:rPr>
        <w:t>Wzór zgłoszenia kandydata do Rady Seniorów Powiatu Jeleniogórskiego jest dostępny poniżej (załącznik nr 1).</w:t>
      </w:r>
    </w:p>
    <w:p w14:paraId="7748E1F4" w14:textId="77777777" w:rsidR="00634EDA" w:rsidRDefault="00634EDA" w:rsidP="00634EDA">
      <w:pPr>
        <w:pStyle w:val="Bezodstpw"/>
        <w:numPr>
          <w:ilvl w:val="0"/>
          <w:numId w:val="11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b/>
          <w:sz w:val="24"/>
          <w:szCs w:val="24"/>
          <w:lang w:eastAsia="pl-PL"/>
        </w:rPr>
        <w:t>Kandydatów należy zgłaszać w terminie od dnia 15.12.2020r.  do dnia 15.01.2021r.</w:t>
      </w:r>
      <w:r>
        <w:rPr>
          <w:rFonts w:ascii="Liberation Serif" w:hAnsi="Liberation Serif" w:cs="Liberation Serif"/>
          <w:sz w:val="24"/>
          <w:szCs w:val="24"/>
          <w:lang w:eastAsia="pl-PL"/>
        </w:rPr>
        <w:t xml:space="preserve"> Zgłoszenie kandydata należy dostarczyć po uprzednim umówieniu terminu i godziny (tel. 75 64 73 134, 75 64 73 130) do siedziby Starostwa Powiatowego w Jeleniej Górze ul. Kochanowskiego 10 (punkt kancelaryjny), pocztą tradycyjną (uwaga: liczy się data wpływu zgłoszenia do Starostwa Powiatowego) lub za pośrednictwem platformy ePUAP. Na kopercie zawierającej zgłoszenie kandydata należy wpisać informację: „Nabór kandydatów do Rady Seniorów Powiatu Jeleniogórskiego”.</w:t>
      </w:r>
    </w:p>
    <w:p w14:paraId="42113D5C" w14:textId="77777777" w:rsidR="00634EDA" w:rsidRDefault="00634EDA" w:rsidP="00634EDA">
      <w:pPr>
        <w:pStyle w:val="Bezodstpw"/>
        <w:numPr>
          <w:ilvl w:val="0"/>
          <w:numId w:val="11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sz w:val="24"/>
          <w:szCs w:val="24"/>
          <w:lang w:eastAsia="pl-PL"/>
        </w:rPr>
        <w:t>Zgłoszenie kandydata do Rady Seniorów Powiatu Jeleniogórskiego powinno być obligatoryjnie poprzedzone odebraniem od kandydata oświadczenia o wyrażeniu zgody na kandydowanie do Rady Seniorów Powiatu Jeleniogórskiego (załącznik Nr 2). Oświadczenie powinno być przechowywane w dokumentacji Gminnej Rady Seniorów.</w:t>
      </w:r>
    </w:p>
    <w:p w14:paraId="2A6BC5AB" w14:textId="77777777" w:rsidR="00634EDA" w:rsidRDefault="00634EDA" w:rsidP="00634EDA">
      <w:pPr>
        <w:pStyle w:val="Bezodstpw"/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038B0365" w14:textId="77777777" w:rsidR="00634EDA" w:rsidRDefault="00634EDA" w:rsidP="00634EDA">
      <w:pPr>
        <w:pStyle w:val="Bezodstpw"/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sz w:val="24"/>
          <w:szCs w:val="24"/>
          <w:lang w:eastAsia="pl-PL"/>
        </w:rPr>
        <w:t>Zgodnie z Regulaminem Rady Seniorów Powiatu Jeleniogórskiego przyjętym uchwałą Zarządu Powiatu Jeleniogórskiego Nr 137/423/20 z dnia 8 grudnia 2020 r. w sprawie powołania Rady Seniorów Powiatu Jeleniogórskiego (załącznik Nr 3): Starosta Jeleniogórski powołuje członków Rady w drodze zarządzenia spośród kandydatur zgłoszonych przez Gminne Rady Seniorów działające na terenie Powiatu Jeleniogórskiego, w skład Rady wchodzi od 3 do 9 osób, kadencja Rady trwa trzy lata. W przypadku zgłoszenia większej liczby kandydatów do Rady, niż przewiduje Regulamin Rady Seniorów Powiatu Jeleniogórskiego lub braku zgłoszenia, ostateczny skład ustala Starosta Jeleniogórski (od powyższego rozstrzygnięcia nie przysługuje odwołanie).</w:t>
      </w:r>
    </w:p>
    <w:p w14:paraId="070DFE1B" w14:textId="77777777" w:rsidR="00634EDA" w:rsidRDefault="00634EDA" w:rsidP="00634EDA">
      <w:pPr>
        <w:pStyle w:val="Bezodstpw"/>
        <w:rPr>
          <w:rFonts w:ascii="Liberation Serif" w:hAnsi="Liberation Serif" w:cs="Liberation Serif"/>
          <w:sz w:val="24"/>
          <w:szCs w:val="24"/>
        </w:rPr>
      </w:pPr>
    </w:p>
    <w:p w14:paraId="3ED9FF11" w14:textId="77777777" w:rsidR="00634EDA" w:rsidRDefault="00634EDA" w:rsidP="00634EDA">
      <w:pPr>
        <w:pStyle w:val="Bezodstpw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sz w:val="24"/>
          <w:szCs w:val="24"/>
        </w:rPr>
        <w:t xml:space="preserve">Załącznik Nr 1 – wzór zgłoszenia kandydata do </w:t>
      </w:r>
      <w:r>
        <w:rPr>
          <w:rFonts w:ascii="Liberation Serif" w:hAnsi="Liberation Serif" w:cs="Liberation Serif"/>
          <w:sz w:val="24"/>
          <w:szCs w:val="24"/>
          <w:lang w:eastAsia="pl-PL"/>
        </w:rPr>
        <w:t>Rady Seniorów Powiatu Jeleniogórskiego;</w:t>
      </w:r>
    </w:p>
    <w:p w14:paraId="4C1AFDED" w14:textId="77777777" w:rsidR="00634EDA" w:rsidRDefault="00634EDA" w:rsidP="00634EDA">
      <w:pPr>
        <w:pStyle w:val="Bezodstpw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sz w:val="24"/>
          <w:szCs w:val="24"/>
          <w:lang w:eastAsia="pl-PL"/>
        </w:rPr>
        <w:t>Załącznik Nr 2 – wzór oświadczenia kandydata o wyrażeniu zgody na kandydowanie do Rady Seniorów Powiatu Jeleniogórskiego;</w:t>
      </w:r>
    </w:p>
    <w:p w14:paraId="428C4344" w14:textId="77777777" w:rsidR="00634EDA" w:rsidRDefault="00634EDA" w:rsidP="00634EDA">
      <w:pPr>
        <w:pStyle w:val="Bezodstpw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sz w:val="24"/>
          <w:szCs w:val="24"/>
          <w:lang w:eastAsia="pl-PL"/>
        </w:rPr>
        <w:t>Załącznik Nr 3 – Uchwała Nr 137/423/20 Zarządu Powiatu Jeleniogórskiego z dnia 8 grudnia 2020 r. w sprawie powołania Rady Seniorów Powiatu Jeleniogórskiego.</w:t>
      </w:r>
    </w:p>
    <w:p w14:paraId="74313F07" w14:textId="204BE4BC" w:rsidR="00FE270B" w:rsidRDefault="00FE270B" w:rsidP="00FE270B">
      <w:pPr>
        <w:jc w:val="both"/>
        <w:rPr>
          <w:rFonts w:ascii="Liberation Serif" w:hAnsi="Liberation Serif" w:cs="Liberation Serif"/>
          <w:b/>
        </w:rPr>
      </w:pPr>
    </w:p>
    <w:p w14:paraId="23C68700" w14:textId="00C34F47" w:rsidR="0041785B" w:rsidRPr="0046058A" w:rsidRDefault="0046058A" w:rsidP="0041785B">
      <w:pPr>
        <w:spacing w:after="240"/>
        <w:ind w:left="28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6058A">
        <w:rPr>
          <w:rFonts w:ascii="Liberation Serif" w:hAnsi="Liberation Serif" w:cs="Liberation Serif"/>
          <w:b/>
          <w:sz w:val="28"/>
          <w:szCs w:val="28"/>
        </w:rPr>
        <w:t xml:space="preserve">Załączniki są dostępne do pobrania na stronie </w:t>
      </w:r>
      <w:r>
        <w:rPr>
          <w:rFonts w:ascii="Liberation Serif" w:hAnsi="Liberation Serif" w:cs="Liberation Serif"/>
          <w:b/>
          <w:sz w:val="28"/>
          <w:szCs w:val="28"/>
        </w:rPr>
        <w:t>S</w:t>
      </w:r>
      <w:r w:rsidRPr="0046058A">
        <w:rPr>
          <w:rFonts w:ascii="Liberation Serif" w:hAnsi="Liberation Serif" w:cs="Liberation Serif"/>
          <w:b/>
          <w:sz w:val="28"/>
          <w:szCs w:val="28"/>
        </w:rPr>
        <w:t>tarostwa Powiatowego w</w:t>
      </w:r>
      <w:r>
        <w:rPr>
          <w:rFonts w:ascii="Liberation Serif" w:hAnsi="Liberation Serif" w:cs="Liberation Serif"/>
          <w:b/>
          <w:sz w:val="28"/>
          <w:szCs w:val="28"/>
        </w:rPr>
        <w:t> </w:t>
      </w:r>
      <w:r w:rsidRPr="0046058A">
        <w:rPr>
          <w:rFonts w:ascii="Liberation Serif" w:hAnsi="Liberation Serif" w:cs="Liberation Serif"/>
          <w:b/>
          <w:sz w:val="28"/>
          <w:szCs w:val="28"/>
        </w:rPr>
        <w:t xml:space="preserve">Jeleniej Górze </w:t>
      </w:r>
      <w:hyperlink r:id="rId7" w:history="1">
        <w:r w:rsidRPr="007275B8">
          <w:rPr>
            <w:rStyle w:val="Hipercze"/>
            <w:rFonts w:ascii="Liberation Serif" w:hAnsi="Liberation Serif" w:cs="Liberation Serif"/>
            <w:b/>
            <w:sz w:val="28"/>
            <w:szCs w:val="28"/>
          </w:rPr>
          <w:t>https://www.starostwo.jgora.pl/</w:t>
        </w:r>
      </w:hyperlink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bookmarkStart w:id="0" w:name="_GoBack"/>
      <w:bookmarkEnd w:id="0"/>
    </w:p>
    <w:p w14:paraId="1235C4B3" w14:textId="77777777" w:rsidR="0041785B" w:rsidRPr="00FB0DDE" w:rsidRDefault="0041785B" w:rsidP="0041785B">
      <w:pPr>
        <w:pStyle w:val="Bezodstpw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33C7B542" w14:textId="77777777" w:rsidR="0041785B" w:rsidRPr="00FB0DDE" w:rsidRDefault="0041785B" w:rsidP="0041785B">
      <w:pPr>
        <w:rPr>
          <w:rFonts w:ascii="Liberation Serif" w:hAnsi="Liberation Serif" w:cs="Liberation Serif"/>
        </w:rPr>
      </w:pPr>
    </w:p>
    <w:p w14:paraId="0F818197" w14:textId="77777777" w:rsidR="0041785B" w:rsidRPr="00FB0DDE" w:rsidRDefault="0041785B" w:rsidP="0041785B">
      <w:pPr>
        <w:rPr>
          <w:rFonts w:ascii="Liberation Serif" w:hAnsi="Liberation Serif" w:cs="Liberation Serif"/>
        </w:rPr>
      </w:pPr>
    </w:p>
    <w:p w14:paraId="765544CF" w14:textId="77777777" w:rsidR="0041785B" w:rsidRPr="00FB0DDE" w:rsidRDefault="0041785B" w:rsidP="0041785B">
      <w:pPr>
        <w:rPr>
          <w:rFonts w:ascii="Liberation Serif" w:hAnsi="Liberation Serif" w:cs="Liberation Serif"/>
        </w:rPr>
      </w:pPr>
    </w:p>
    <w:p w14:paraId="37EFEB0A" w14:textId="011CFF38" w:rsidR="0061176B" w:rsidRPr="0061176B" w:rsidRDefault="0061176B" w:rsidP="0041785B">
      <w:pPr>
        <w:pStyle w:val="Nagwek1"/>
        <w:spacing w:after="0"/>
        <w:rPr>
          <w:sz w:val="16"/>
          <w:szCs w:val="16"/>
        </w:rPr>
      </w:pPr>
    </w:p>
    <w:sectPr w:rsidR="0061176B" w:rsidRPr="0061176B" w:rsidSect="00C2490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08" w:right="1417" w:bottom="1625" w:left="1417" w:header="680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56B36" w14:textId="77777777" w:rsidR="00580C08" w:rsidRDefault="00580C08" w:rsidP="00A27858">
      <w:r>
        <w:separator/>
      </w:r>
    </w:p>
  </w:endnote>
  <w:endnote w:type="continuationSeparator" w:id="0">
    <w:p w14:paraId="5A499D80" w14:textId="77777777" w:rsidR="00580C08" w:rsidRDefault="00580C08" w:rsidP="00A2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2E90" w14:textId="4ADEE2CC" w:rsidR="00A27858" w:rsidRPr="00C2490C" w:rsidRDefault="00A27858" w:rsidP="00C2490C">
    <w:pPr>
      <w:pStyle w:val="Stopka"/>
      <w:pBdr>
        <w:top w:val="single" w:sz="18" w:space="1" w:color="C00000"/>
      </w:pBdr>
      <w:tabs>
        <w:tab w:val="clear" w:pos="4536"/>
      </w:tabs>
      <w:rPr>
        <w:rFonts w:ascii="Liberation Serif" w:hAnsi="Liberation Serif"/>
        <w:smallCaps/>
        <w:sz w:val="18"/>
        <w:szCs w:val="18"/>
      </w:rPr>
    </w:pPr>
    <w:r w:rsidRPr="00A27858">
      <w:rPr>
        <w:rFonts w:ascii="Liberation Serif" w:hAnsi="Liberation Serif"/>
        <w:smallCaps/>
        <w:sz w:val="20"/>
        <w:szCs w:val="16"/>
      </w:rPr>
      <w:t>Starostwo Powiatowe w Jeleniej Górze</w:t>
    </w:r>
    <w:r w:rsidR="00C2490C">
      <w:rPr>
        <w:rFonts w:ascii="Liberation Serif" w:hAnsi="Liberation Serif"/>
        <w:smallCaps/>
        <w:sz w:val="20"/>
        <w:szCs w:val="16"/>
      </w:rPr>
      <w:tab/>
    </w:r>
    <w:r w:rsidR="00C2490C">
      <w:rPr>
        <w:rFonts w:ascii="Liberation Serif" w:hAnsi="Liberation Serif"/>
        <w:smallCaps/>
        <w:sz w:val="18"/>
        <w:szCs w:val="18"/>
      </w:rPr>
      <w:fldChar w:fldCharType="begin"/>
    </w:r>
    <w:r w:rsidR="00C2490C">
      <w:rPr>
        <w:rFonts w:ascii="Liberation Serif" w:hAnsi="Liberation Serif"/>
        <w:smallCaps/>
        <w:sz w:val="18"/>
        <w:szCs w:val="18"/>
      </w:rPr>
      <w:instrText xml:space="preserve"> PAGE  \* MERGEFORMAT </w:instrText>
    </w:r>
    <w:r w:rsidR="00C2490C">
      <w:rPr>
        <w:rFonts w:ascii="Liberation Serif" w:hAnsi="Liberation Serif"/>
        <w:smallCaps/>
        <w:sz w:val="18"/>
        <w:szCs w:val="18"/>
      </w:rPr>
      <w:fldChar w:fldCharType="separate"/>
    </w:r>
    <w:r w:rsidR="00A7700F">
      <w:rPr>
        <w:rFonts w:ascii="Liberation Serif" w:hAnsi="Liberation Serif"/>
        <w:smallCaps/>
        <w:noProof/>
        <w:sz w:val="18"/>
        <w:szCs w:val="18"/>
      </w:rPr>
      <w:t>2</w:t>
    </w:r>
    <w:r w:rsidR="00C2490C">
      <w:rPr>
        <w:rFonts w:ascii="Liberation Serif" w:hAnsi="Liberation Serif"/>
        <w:smallCaps/>
        <w:sz w:val="18"/>
        <w:szCs w:val="18"/>
      </w:rPr>
      <w:fldChar w:fldCharType="end"/>
    </w:r>
    <w:r w:rsidR="00C2490C">
      <w:rPr>
        <w:rFonts w:ascii="Liberation Serif" w:hAnsi="Liberation Serif"/>
        <w:smallCaps/>
        <w:sz w:val="18"/>
        <w:szCs w:val="18"/>
      </w:rPr>
      <w:t xml:space="preserve"> / </w:t>
    </w:r>
    <w:r w:rsidR="00C2490C">
      <w:rPr>
        <w:rFonts w:ascii="Liberation Serif" w:hAnsi="Liberation Serif"/>
        <w:smallCaps/>
        <w:sz w:val="18"/>
        <w:szCs w:val="18"/>
      </w:rPr>
      <w:fldChar w:fldCharType="begin"/>
    </w:r>
    <w:r w:rsidR="00C2490C">
      <w:rPr>
        <w:rFonts w:ascii="Liberation Serif" w:hAnsi="Liberation Serif"/>
        <w:smallCaps/>
        <w:sz w:val="18"/>
        <w:szCs w:val="18"/>
      </w:rPr>
      <w:instrText xml:space="preserve"> SECTIONPAGES  \* MERGEFORMAT </w:instrText>
    </w:r>
    <w:r w:rsidR="00C2490C">
      <w:rPr>
        <w:rFonts w:ascii="Liberation Serif" w:hAnsi="Liberation Serif"/>
        <w:smallCaps/>
        <w:sz w:val="18"/>
        <w:szCs w:val="18"/>
      </w:rPr>
      <w:fldChar w:fldCharType="separate"/>
    </w:r>
    <w:r w:rsidR="0046058A">
      <w:rPr>
        <w:rFonts w:ascii="Liberation Serif" w:hAnsi="Liberation Serif"/>
        <w:smallCaps/>
        <w:noProof/>
        <w:sz w:val="18"/>
        <w:szCs w:val="18"/>
      </w:rPr>
      <w:t>2</w:t>
    </w:r>
    <w:r w:rsidR="00C2490C">
      <w:rPr>
        <w:rFonts w:ascii="Liberation Serif" w:hAnsi="Liberation Serif"/>
        <w:smallCaps/>
        <w:sz w:val="18"/>
        <w:szCs w:val="18"/>
      </w:rPr>
      <w:fldChar w:fldCharType="end"/>
    </w:r>
  </w:p>
  <w:p w14:paraId="7449FB3D" w14:textId="77777777" w:rsidR="00A27858" w:rsidRPr="00A27858" w:rsidRDefault="00A27858" w:rsidP="00A27858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>ul. Jana Kochanowskiego 10, 58-500 Jelenia Góra</w:t>
    </w:r>
  </w:p>
  <w:p w14:paraId="23631550" w14:textId="77777777" w:rsidR="004D6CA5" w:rsidRDefault="00A27858" w:rsidP="00A27858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 xml:space="preserve">tel. +48 75 64 73 110, fax. +48 75 75 26 419 </w:t>
    </w:r>
  </w:p>
  <w:p w14:paraId="55384473" w14:textId="3AA7E8B9" w:rsidR="00A27858" w:rsidRPr="00A27858" w:rsidRDefault="00A27858" w:rsidP="00A27858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>www.powiat.jeleniogorski.pl, sekretariat@powiat.jeleniogorski.pl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D333" w14:textId="7E1BFB26" w:rsidR="00C2490C" w:rsidRPr="00A27858" w:rsidRDefault="00C2490C" w:rsidP="00AF2CFD">
    <w:pPr>
      <w:pStyle w:val="Stopka"/>
      <w:pBdr>
        <w:top w:val="single" w:sz="18" w:space="1" w:color="C00000"/>
      </w:pBdr>
      <w:tabs>
        <w:tab w:val="clear" w:pos="4536"/>
      </w:tabs>
      <w:rPr>
        <w:rFonts w:ascii="Liberation Serif" w:hAnsi="Liberation Serif"/>
        <w:smallCaps/>
        <w:sz w:val="20"/>
        <w:szCs w:val="16"/>
      </w:rPr>
    </w:pPr>
    <w:r w:rsidRPr="00A27858">
      <w:rPr>
        <w:rFonts w:ascii="Liberation Serif" w:hAnsi="Liberation Serif"/>
        <w:smallCaps/>
        <w:sz w:val="20"/>
        <w:szCs w:val="16"/>
      </w:rPr>
      <w:t>Starostwo Powiatowe w Jeleniej Górze</w:t>
    </w:r>
    <w:r w:rsidR="00AF2CFD">
      <w:rPr>
        <w:rFonts w:ascii="Liberation Serif" w:hAnsi="Liberation Serif"/>
        <w:smallCaps/>
        <w:sz w:val="20"/>
        <w:szCs w:val="16"/>
      </w:rPr>
      <w:tab/>
    </w:r>
  </w:p>
  <w:p w14:paraId="1A5F1183" w14:textId="77777777" w:rsidR="00C2490C" w:rsidRPr="00A27858" w:rsidRDefault="00C2490C" w:rsidP="00C2490C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>ul. Jana Kochanowskiego 10, 58-500 Jelenia Góra</w:t>
    </w:r>
  </w:p>
  <w:p w14:paraId="4C2F9B17" w14:textId="77777777" w:rsidR="00C2490C" w:rsidRDefault="00C2490C" w:rsidP="00C2490C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 xml:space="preserve">tel. +48 75 64 73 110, fax. +48 75 75 26 419 </w:t>
    </w:r>
  </w:p>
  <w:p w14:paraId="4BDE2548" w14:textId="79B560B3" w:rsidR="00C2490C" w:rsidRPr="00C2490C" w:rsidRDefault="00C2490C">
    <w:pPr>
      <w:pStyle w:val="Stopka"/>
      <w:rPr>
        <w:rFonts w:ascii="Liberation Serif" w:hAnsi="Liberation Serif"/>
        <w:sz w:val="18"/>
        <w:szCs w:val="16"/>
      </w:rPr>
    </w:pPr>
    <w:r w:rsidRPr="00A27858">
      <w:rPr>
        <w:rFonts w:ascii="Liberation Serif" w:hAnsi="Liberation Serif"/>
        <w:sz w:val="18"/>
        <w:szCs w:val="16"/>
      </w:rPr>
      <w:t>www.powiat.jeleniogorski.pl, sekretariat@powiat.jeleniogorski.pl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43D74" w14:textId="77777777" w:rsidR="00580C08" w:rsidRDefault="00580C08" w:rsidP="00A27858">
      <w:r>
        <w:separator/>
      </w:r>
    </w:p>
  </w:footnote>
  <w:footnote w:type="continuationSeparator" w:id="0">
    <w:p w14:paraId="5E9F2C7F" w14:textId="77777777" w:rsidR="00580C08" w:rsidRDefault="00580C08" w:rsidP="00A2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0193" w14:textId="5A3614C8" w:rsidR="00C2490C" w:rsidRDefault="0038465D" w:rsidP="00C2490C">
    <w:pPr>
      <w:pStyle w:val="Nagwek"/>
      <w:ind w:left="708"/>
    </w:pPr>
    <w:r>
      <w:rPr>
        <w:rFonts w:ascii="Liberation Serif" w:hAnsi="Liberation Serif"/>
        <w:smallCaps/>
        <w:noProof/>
        <w:sz w:val="28"/>
        <w:lang w:eastAsia="pl-PL"/>
      </w:rPr>
      <w:drawing>
        <wp:anchor distT="0" distB="0" distL="114300" distR="114300" simplePos="0" relativeHeight="251663360" behindDoc="1" locked="0" layoutInCell="1" allowOverlap="1" wp14:anchorId="6042CE44" wp14:editId="3D1238A2">
          <wp:simplePos x="0" y="0"/>
          <wp:positionH relativeFrom="column">
            <wp:posOffset>5833745</wp:posOffset>
          </wp:positionH>
          <wp:positionV relativeFrom="paragraph">
            <wp:posOffset>-78740</wp:posOffset>
          </wp:positionV>
          <wp:extent cx="486000" cy="5880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_PJ_RGB-1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" cy="58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B28F" w14:textId="4835E284" w:rsidR="00C2490C" w:rsidRPr="00A27858" w:rsidRDefault="0038465D" w:rsidP="00A7700F">
    <w:pPr>
      <w:ind w:left="6096" w:right="-148"/>
      <w:jc w:val="right"/>
      <w:rPr>
        <w:rFonts w:ascii="Liberation Serif" w:hAnsi="Liberation Serif"/>
        <w:smallCaps/>
        <w:sz w:val="28"/>
      </w:rPr>
    </w:pPr>
    <w:r>
      <w:rPr>
        <w:rFonts w:ascii="Liberation Serif" w:hAnsi="Liberation Serif"/>
        <w:smallCaps/>
        <w:noProof/>
        <w:sz w:val="28"/>
      </w:rPr>
      <w:drawing>
        <wp:anchor distT="0" distB="0" distL="114300" distR="114300" simplePos="0" relativeHeight="251662336" behindDoc="0" locked="0" layoutInCell="1" allowOverlap="1" wp14:anchorId="06989ACB" wp14:editId="1261D641">
          <wp:simplePos x="0" y="0"/>
          <wp:positionH relativeFrom="column">
            <wp:posOffset>5921496</wp:posOffset>
          </wp:positionH>
          <wp:positionV relativeFrom="paragraph">
            <wp:posOffset>-138124</wp:posOffset>
          </wp:positionV>
          <wp:extent cx="481379" cy="587281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rb_PJ_RGB-1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501" cy="60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90C" w:rsidRPr="00A27858">
      <w:rPr>
        <w:rFonts w:ascii="Liberation Serif" w:hAnsi="Liberation Serif"/>
        <w:smallCaps/>
        <w:sz w:val="28"/>
      </w:rPr>
      <w:t>Starosta Jeleniogórski</w:t>
    </w:r>
  </w:p>
  <w:p w14:paraId="3611C462" w14:textId="46F5295B" w:rsidR="00C2490C" w:rsidRPr="00A27858" w:rsidRDefault="0038465D" w:rsidP="00A7700F">
    <w:pPr>
      <w:pBdr>
        <w:bottom w:val="single" w:sz="18" w:space="1" w:color="C00000"/>
      </w:pBdr>
      <w:ind w:right="-148"/>
      <w:jc w:val="right"/>
      <w:rPr>
        <w:rFonts w:ascii="Liberation Serif" w:hAnsi="Liberation Serif"/>
        <w:smallCaps/>
        <w:sz w:val="22"/>
      </w:rPr>
    </w:pPr>
    <w:r>
      <w:rPr>
        <w:rFonts w:ascii="Liberation Serif" w:hAnsi="Liberation Serif"/>
        <w:smallCaps/>
        <w:sz w:val="22"/>
      </w:rPr>
      <w:t>Krzysztof</w:t>
    </w:r>
    <w:r w:rsidR="00C2490C" w:rsidRPr="00A27858">
      <w:rPr>
        <w:rFonts w:ascii="Liberation Serif" w:hAnsi="Liberation Serif"/>
        <w:smallCaps/>
        <w:sz w:val="22"/>
      </w:rPr>
      <w:t xml:space="preserve"> </w:t>
    </w:r>
    <w:r>
      <w:rPr>
        <w:rFonts w:ascii="Liberation Serif" w:hAnsi="Liberation Serif"/>
        <w:smallCaps/>
        <w:sz w:val="22"/>
      </w:rPr>
      <w:t>Wiśniewski</w:t>
    </w:r>
  </w:p>
  <w:p w14:paraId="0B34ECCC" w14:textId="0CB649B2" w:rsidR="00C2490C" w:rsidRDefault="00C249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B92"/>
    <w:multiLevelType w:val="hybridMultilevel"/>
    <w:tmpl w:val="435EB796"/>
    <w:lvl w:ilvl="0" w:tplc="0AEEC29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214B6D"/>
    <w:multiLevelType w:val="hybridMultilevel"/>
    <w:tmpl w:val="F82AE3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6854"/>
    <w:multiLevelType w:val="hybridMultilevel"/>
    <w:tmpl w:val="4AF64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2E4F"/>
    <w:multiLevelType w:val="hybridMultilevel"/>
    <w:tmpl w:val="9B4A1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2F4E"/>
    <w:multiLevelType w:val="hybridMultilevel"/>
    <w:tmpl w:val="8D8CAE32"/>
    <w:lvl w:ilvl="0" w:tplc="3CA4AC0E">
      <w:start w:val="1"/>
      <w:numFmt w:val="decimal"/>
      <w:lvlText w:val="%1)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8088D"/>
    <w:multiLevelType w:val="hybridMultilevel"/>
    <w:tmpl w:val="7F4E6480"/>
    <w:lvl w:ilvl="0" w:tplc="36B8870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970D67"/>
    <w:multiLevelType w:val="hybridMultilevel"/>
    <w:tmpl w:val="EF24F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B2E27"/>
    <w:multiLevelType w:val="hybridMultilevel"/>
    <w:tmpl w:val="84DE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75CA8"/>
    <w:multiLevelType w:val="hybridMultilevel"/>
    <w:tmpl w:val="831663D6"/>
    <w:lvl w:ilvl="0" w:tplc="935811C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E39A6"/>
    <w:multiLevelType w:val="hybridMultilevel"/>
    <w:tmpl w:val="C8586082"/>
    <w:lvl w:ilvl="0" w:tplc="E256A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184382"/>
    <w:multiLevelType w:val="hybridMultilevel"/>
    <w:tmpl w:val="14FE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80BDF"/>
    <w:multiLevelType w:val="hybridMultilevel"/>
    <w:tmpl w:val="67C8DD0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58"/>
    <w:rsid w:val="00005014"/>
    <w:rsid w:val="00105337"/>
    <w:rsid w:val="001A61CC"/>
    <w:rsid w:val="001C2027"/>
    <w:rsid w:val="001E7E83"/>
    <w:rsid w:val="00237F8D"/>
    <w:rsid w:val="003153AB"/>
    <w:rsid w:val="0034332D"/>
    <w:rsid w:val="0038465D"/>
    <w:rsid w:val="003A2233"/>
    <w:rsid w:val="0041785B"/>
    <w:rsid w:val="004254E0"/>
    <w:rsid w:val="0046058A"/>
    <w:rsid w:val="004D6CA5"/>
    <w:rsid w:val="00580C08"/>
    <w:rsid w:val="005A3B38"/>
    <w:rsid w:val="005A7A50"/>
    <w:rsid w:val="005B2D2E"/>
    <w:rsid w:val="0061176B"/>
    <w:rsid w:val="00634EDA"/>
    <w:rsid w:val="00652D54"/>
    <w:rsid w:val="00700A72"/>
    <w:rsid w:val="007A4181"/>
    <w:rsid w:val="007B1861"/>
    <w:rsid w:val="007E6E3F"/>
    <w:rsid w:val="0085001F"/>
    <w:rsid w:val="008E6494"/>
    <w:rsid w:val="008F639D"/>
    <w:rsid w:val="00932961"/>
    <w:rsid w:val="009D2D4B"/>
    <w:rsid w:val="00A27858"/>
    <w:rsid w:val="00A7700F"/>
    <w:rsid w:val="00AF0C5A"/>
    <w:rsid w:val="00AF2CFD"/>
    <w:rsid w:val="00B02F6E"/>
    <w:rsid w:val="00B84CB5"/>
    <w:rsid w:val="00BE7E42"/>
    <w:rsid w:val="00C2490C"/>
    <w:rsid w:val="00C86BD6"/>
    <w:rsid w:val="00CE05CD"/>
    <w:rsid w:val="00D30C7C"/>
    <w:rsid w:val="00DC2920"/>
    <w:rsid w:val="00E6363D"/>
    <w:rsid w:val="00E71916"/>
    <w:rsid w:val="00E81F52"/>
    <w:rsid w:val="00E97D95"/>
    <w:rsid w:val="00EC559D"/>
    <w:rsid w:val="00F4743D"/>
    <w:rsid w:val="00FE270B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2F23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76B"/>
    <w:pPr>
      <w:tabs>
        <w:tab w:val="right" w:pos="9066"/>
      </w:tabs>
      <w:spacing w:before="1200" w:after="1200"/>
      <w:ind w:left="5103"/>
      <w:contextualSpacing/>
      <w:outlineLvl w:val="0"/>
    </w:pPr>
    <w:rPr>
      <w:rFonts w:ascii="Liberation Serif" w:hAnsi="Liberation Serif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58"/>
  </w:style>
  <w:style w:type="paragraph" w:styleId="Stopka">
    <w:name w:val="footer"/>
    <w:basedOn w:val="Normalny"/>
    <w:link w:val="StopkaZnak"/>
    <w:uiPriority w:val="99"/>
    <w:unhideWhenUsed/>
    <w:rsid w:val="00A27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858"/>
  </w:style>
  <w:style w:type="character" w:customStyle="1" w:styleId="Nagwek1Znak">
    <w:name w:val="Nagłówek 1 Znak"/>
    <w:basedOn w:val="Domylnaczcionkaakapitu"/>
    <w:link w:val="Nagwek1"/>
    <w:uiPriority w:val="9"/>
    <w:rsid w:val="0061176B"/>
    <w:rPr>
      <w:rFonts w:ascii="Liberation Serif" w:hAnsi="Liberation Serif"/>
      <w:b/>
      <w:sz w:val="28"/>
    </w:rPr>
  </w:style>
  <w:style w:type="paragraph" w:styleId="Bezodstpw">
    <w:name w:val="No Spacing"/>
    <w:uiPriority w:val="1"/>
    <w:qFormat/>
    <w:rsid w:val="0041785B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178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1785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A22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rsid w:val="0046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rostwo.jgor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FBB501-E21D-284D-BAAB-4C9AFDC103F7}">
  <we:reference id="wa104379791" version="1.0.0.0" store="pl-PL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Sz. P.</vt:lpstr>
      <vt:lpstr>Adresat linia 1</vt:lpstr>
      <vt:lpstr>Adresat linia 2</vt:lpstr>
      <vt:lpstr>Adresat linia 3</vt:lpstr>
      <vt:lpstr>Adresat linia 4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Kubiak</dc:creator>
  <cp:keywords/>
  <dc:description/>
  <cp:lastModifiedBy>Chabros Marzena</cp:lastModifiedBy>
  <cp:revision>3</cp:revision>
  <cp:lastPrinted>2019-12-02T13:21:00Z</cp:lastPrinted>
  <dcterms:created xsi:type="dcterms:W3CDTF">2020-12-15T10:54:00Z</dcterms:created>
  <dcterms:modified xsi:type="dcterms:W3CDTF">2020-12-15T10:58:00Z</dcterms:modified>
</cp:coreProperties>
</file>